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64749C15"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64576B" w:rsidRPr="0064576B">
        <w:t>C2</w:t>
      </w:r>
      <w:r w:rsidR="005E2A8F">
        <w:t>1</w:t>
      </w:r>
      <w:r w:rsidR="0064576B" w:rsidRPr="0064576B">
        <w:t>-04</w:t>
      </w:r>
      <w:r w:rsidR="005E2A8F">
        <w:t>84</w:t>
      </w:r>
      <w:r w:rsidR="0064576B" w:rsidRPr="0064576B">
        <w:t>-15</w:t>
      </w:r>
      <w:r w:rsidR="005E2A8F">
        <w:t>70</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6014467" w:rsidR="00A16C6E" w:rsidRPr="00037ACA" w:rsidRDefault="0016733E" w:rsidP="00A16C6E">
      <w:pPr>
        <w:tabs>
          <w:tab w:val="left" w:pos="-720"/>
          <w:tab w:val="right" w:pos="8892"/>
        </w:tabs>
        <w:jc w:val="right"/>
        <w:rPr>
          <w:rFonts w:cs="Arial"/>
          <w:szCs w:val="22"/>
        </w:rPr>
      </w:pPr>
      <w:r>
        <w:rPr>
          <w:rFonts w:cs="Arial"/>
          <w:szCs w:val="22"/>
        </w:rPr>
        <w:t>10</w:t>
      </w:r>
      <w:r w:rsidR="001F0A9F" w:rsidRPr="001F0A9F">
        <w:rPr>
          <w:rFonts w:cs="Arial"/>
          <w:szCs w:val="22"/>
          <w:vertAlign w:val="superscript"/>
        </w:rPr>
        <w:t>th</w:t>
      </w:r>
      <w:r w:rsidR="001F0A9F">
        <w:rPr>
          <w:rFonts w:cs="Arial"/>
          <w:szCs w:val="22"/>
        </w:rPr>
        <w:t xml:space="preserve"> </w:t>
      </w:r>
      <w:r w:rsidR="005E2A8F">
        <w:rPr>
          <w:rFonts w:cs="Arial"/>
          <w:szCs w:val="22"/>
        </w:rPr>
        <w:t>June</w:t>
      </w:r>
      <w:r w:rsidR="001F0A9F">
        <w:rPr>
          <w:rFonts w:cs="Arial"/>
          <w:szCs w:val="22"/>
        </w:rPr>
        <w:t xml:space="preserve">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7D19CC17"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4576B" w:rsidRPr="00543E60">
        <w:rPr>
          <w:b/>
          <w:bCs/>
        </w:rPr>
        <w:t>C2</w:t>
      </w:r>
      <w:r w:rsidR="005E2A8F">
        <w:rPr>
          <w:b/>
          <w:bCs/>
        </w:rPr>
        <w:t>1</w:t>
      </w:r>
      <w:r w:rsidR="0064576B" w:rsidRPr="00543E60">
        <w:rPr>
          <w:b/>
          <w:bCs/>
        </w:rPr>
        <w:t>-04</w:t>
      </w:r>
      <w:r w:rsidR="005E2A8F">
        <w:rPr>
          <w:b/>
          <w:bCs/>
        </w:rPr>
        <w:t>84</w:t>
      </w:r>
      <w:r w:rsidR="0064576B" w:rsidRPr="00543E60">
        <w:rPr>
          <w:b/>
          <w:bCs/>
        </w:rPr>
        <w:t>-</w:t>
      </w:r>
      <w:r w:rsidR="0064576B">
        <w:rPr>
          <w:b/>
          <w:bCs/>
        </w:rPr>
        <w:t>15</w:t>
      </w:r>
      <w:r w:rsidR="005E2A8F">
        <w:rPr>
          <w:b/>
          <w:bCs/>
        </w:rPr>
        <w:t>70</w:t>
      </w:r>
    </w:p>
    <w:p w14:paraId="6325063C" w14:textId="703AE336" w:rsidR="00713B0B" w:rsidRPr="00DC2DFF" w:rsidRDefault="00A16C6E" w:rsidP="00713B0B">
      <w:pPr>
        <w:rPr>
          <w:b/>
        </w:rPr>
      </w:pPr>
      <w:r w:rsidRPr="00DC2DFF">
        <w:rPr>
          <w:rFonts w:cs="Arial"/>
          <w:b/>
          <w:szCs w:val="22"/>
        </w:rPr>
        <w:t>TITLE</w:t>
      </w:r>
      <w:r w:rsidR="007E3428" w:rsidRPr="00DC2DFF">
        <w:rPr>
          <w:rFonts w:cs="Arial"/>
          <w:b/>
          <w:szCs w:val="22"/>
        </w:rPr>
        <w:t>:</w:t>
      </w:r>
      <w:r w:rsidR="007E3428" w:rsidRPr="00DC2DFF">
        <w:rPr>
          <w:rFonts w:cs="Arial"/>
          <w:b/>
        </w:rPr>
        <w:t xml:space="preserve"> </w:t>
      </w:r>
      <w:bookmarkStart w:id="0" w:name="_Hlk55808947"/>
      <w:r w:rsidR="005E2A8F" w:rsidRPr="00DC2DFF">
        <w:rPr>
          <w:b/>
        </w:rPr>
        <w:t>Review of approaches for the assessment of marine Natural Capital in the context of UK marine environmental policy and management</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1F4B1115"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5E2A8F">
        <w:rPr>
          <w:rFonts w:cs="Arial"/>
          <w:b/>
          <w:szCs w:val="22"/>
        </w:rPr>
        <w:t>Friday 2</w:t>
      </w:r>
      <w:r w:rsidR="005E2A8F" w:rsidRPr="005E2A8F">
        <w:rPr>
          <w:rFonts w:cs="Arial"/>
          <w:b/>
          <w:szCs w:val="22"/>
          <w:vertAlign w:val="superscript"/>
        </w:rPr>
        <w:t>nd</w:t>
      </w:r>
      <w:r w:rsidR="005E2A8F">
        <w:rPr>
          <w:rFonts w:cs="Arial"/>
          <w:b/>
          <w:szCs w:val="22"/>
        </w:rPr>
        <w:t xml:space="preserve"> July </w:t>
      </w:r>
      <w:r w:rsidR="00930373">
        <w:rPr>
          <w:rFonts w:cs="Arial"/>
          <w:b/>
          <w:szCs w:val="22"/>
        </w:rPr>
        <w:t>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5CDB8BD9" w:rsidR="008A45AA" w:rsidRPr="00A1258A" w:rsidRDefault="008A45AA" w:rsidP="007E3428">
      <w:pPr>
        <w:contextualSpacing/>
        <w:rPr>
          <w:rFonts w:cs="Arial"/>
          <w:szCs w:val="22"/>
        </w:rPr>
      </w:pPr>
      <w:r w:rsidRPr="00A1258A">
        <w:rPr>
          <w:rFonts w:cs="Arial"/>
          <w:szCs w:val="22"/>
        </w:rPr>
        <w:t>JNCC's Project Manager</w:t>
      </w:r>
      <w:r w:rsidR="00DC2DFF">
        <w:rPr>
          <w:rFonts w:cs="Arial"/>
          <w:szCs w:val="22"/>
        </w:rPr>
        <w:t>s</w:t>
      </w:r>
      <w:r w:rsidRPr="00A1258A">
        <w:rPr>
          <w:rFonts w:cs="Arial"/>
          <w:szCs w:val="22"/>
        </w:rPr>
        <w:t xml:space="preserve"> 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5A9CEF57" w14:textId="6D90F652" w:rsidR="008A45AA" w:rsidRDefault="008A45AA" w:rsidP="008A45AA">
      <w:pPr>
        <w:tabs>
          <w:tab w:val="left" w:pos="-720"/>
          <w:tab w:val="left" w:pos="720"/>
          <w:tab w:val="left" w:pos="1440"/>
          <w:tab w:val="left" w:pos="2160"/>
          <w:tab w:val="left" w:pos="2520"/>
        </w:tabs>
        <w:jc w:val="both"/>
        <w:rPr>
          <w:rFonts w:cs="Arial"/>
          <w:szCs w:val="22"/>
        </w:rPr>
      </w:pPr>
    </w:p>
    <w:p w14:paraId="272B9A02" w14:textId="787D8BA1" w:rsidR="00DC2DFF" w:rsidRDefault="00DC2DFF" w:rsidP="00DC2DFF">
      <w:pPr>
        <w:framePr w:hSpace="180" w:wrap="around" w:vAnchor="text" w:hAnchor="text" w:y="1"/>
        <w:contextualSpacing/>
        <w:suppressOverlap/>
      </w:pPr>
      <w:r>
        <w:t>Lauren Molly</w:t>
      </w:r>
    </w:p>
    <w:p w14:paraId="7B478E47" w14:textId="032C84FF" w:rsidR="00DC2DFF" w:rsidRDefault="00DC2DFF" w:rsidP="00DC2DFF">
      <w:pPr>
        <w:framePr w:hSpace="180" w:wrap="around" w:vAnchor="text" w:hAnchor="text" w:y="1"/>
        <w:contextualSpacing/>
        <w:suppressOverlap/>
      </w:pPr>
      <w:r>
        <w:t xml:space="preserve">Email: </w:t>
      </w:r>
      <w:hyperlink r:id="rId9" w:history="1">
        <w:r w:rsidRPr="0088267D">
          <w:rPr>
            <w:rStyle w:val="Hyperlink"/>
          </w:rPr>
          <w:t>lauren.molloy@jncc.gov.uk</w:t>
        </w:r>
      </w:hyperlink>
    </w:p>
    <w:p w14:paraId="032A338E" w14:textId="77777777" w:rsidR="00DC2DFF" w:rsidRDefault="00DC2DFF" w:rsidP="00DC2DFF">
      <w:pPr>
        <w:framePr w:hSpace="180" w:wrap="around" w:vAnchor="text" w:hAnchor="text" w:y="1"/>
        <w:contextualSpacing/>
        <w:suppressOverlap/>
      </w:pPr>
      <w:r>
        <w:t>Tel: 01733 866905</w:t>
      </w:r>
    </w:p>
    <w:p w14:paraId="05088882" w14:textId="77777777" w:rsidR="00DC2DFF" w:rsidRDefault="00DC2DFF" w:rsidP="00DC2DFF">
      <w:pPr>
        <w:framePr w:hSpace="180" w:wrap="around" w:vAnchor="text" w:hAnchor="text" w:y="1"/>
        <w:contextualSpacing/>
        <w:suppressOverlap/>
      </w:pPr>
    </w:p>
    <w:p w14:paraId="3369A65E" w14:textId="77777777" w:rsidR="00DC2DFF" w:rsidRDefault="00DC2DFF" w:rsidP="00DC2DFF">
      <w:pPr>
        <w:framePr w:hSpace="180" w:wrap="around" w:vAnchor="text" w:hAnchor="text" w:y="1"/>
        <w:contextualSpacing/>
        <w:suppressOverlap/>
      </w:pPr>
      <w:r>
        <w:t>OR</w:t>
      </w:r>
    </w:p>
    <w:p w14:paraId="273953AD" w14:textId="426AAA63" w:rsidR="00DC2DFF" w:rsidRDefault="00DC2DFF" w:rsidP="00DC2DFF">
      <w:pPr>
        <w:framePr w:hSpace="180" w:wrap="around" w:vAnchor="text" w:hAnchor="text" w:y="1"/>
        <w:contextualSpacing/>
        <w:suppressOverlap/>
      </w:pPr>
    </w:p>
    <w:p w14:paraId="11177A46" w14:textId="4C642103" w:rsidR="00DC2DFF" w:rsidRDefault="00DC2DFF" w:rsidP="00DC2DFF">
      <w:pPr>
        <w:framePr w:hSpace="180" w:wrap="around" w:vAnchor="text" w:hAnchor="text" w:y="1"/>
        <w:contextualSpacing/>
        <w:suppressOverlap/>
      </w:pPr>
      <w:r>
        <w:t>Vicky Morgan</w:t>
      </w:r>
    </w:p>
    <w:p w14:paraId="58DF9ADA" w14:textId="183D9873" w:rsidR="00DC2DFF" w:rsidRDefault="00DC2DFF" w:rsidP="00DC2DFF">
      <w:pPr>
        <w:framePr w:hSpace="180" w:wrap="around" w:vAnchor="text" w:hAnchor="text" w:y="1"/>
        <w:contextualSpacing/>
        <w:suppressOverlap/>
      </w:pPr>
      <w:r>
        <w:t xml:space="preserve">Email: </w:t>
      </w:r>
      <w:hyperlink r:id="rId10" w:history="1">
        <w:r w:rsidRPr="0088267D">
          <w:rPr>
            <w:rStyle w:val="Hyperlink"/>
          </w:rPr>
          <w:t>Vicky.morgan@jncc.gov.uk</w:t>
        </w:r>
      </w:hyperlink>
    </w:p>
    <w:p w14:paraId="6D46969B" w14:textId="40DF792B" w:rsidR="00DC2DFF" w:rsidRDefault="00DC2DFF" w:rsidP="00DC2DFF">
      <w:pPr>
        <w:tabs>
          <w:tab w:val="left" w:pos="-720"/>
          <w:tab w:val="left" w:pos="720"/>
          <w:tab w:val="left" w:pos="1440"/>
          <w:tab w:val="left" w:pos="2160"/>
          <w:tab w:val="left" w:pos="2520"/>
        </w:tabs>
        <w:jc w:val="both"/>
        <w:rPr>
          <w:rFonts w:cs="Arial"/>
          <w:szCs w:val="22"/>
        </w:rPr>
      </w:pPr>
      <w:r>
        <w:t>Tel: 01733 866830 / 07964 110283</w:t>
      </w:r>
    </w:p>
    <w:p w14:paraId="5B63F46A" w14:textId="3EE917ED" w:rsidR="00E80CBE" w:rsidRDefault="00E80CBE"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11"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footerReference w:type="default" r:id="rId13"/>
          <w:headerReference w:type="first" r:id="rId14"/>
          <w:footerReference w:type="first" r:id="rId15"/>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069897CB" w:rsidR="00740985" w:rsidRDefault="00740985" w:rsidP="00BE78C6">
      <w:pPr>
        <w:tabs>
          <w:tab w:val="left" w:pos="-720"/>
          <w:tab w:val="left" w:pos="720"/>
          <w:tab w:val="left" w:pos="1440"/>
          <w:tab w:val="left" w:pos="2160"/>
          <w:tab w:val="left" w:pos="2520"/>
        </w:tabs>
        <w:jc w:val="both"/>
        <w:rPr>
          <w:rFonts w:cs="Arial"/>
          <w:b/>
          <w:szCs w:val="22"/>
        </w:rPr>
      </w:pPr>
    </w:p>
    <w:p w14:paraId="48BBF78F" w14:textId="77777777" w:rsidR="00DC2DFF" w:rsidRPr="002220C9" w:rsidRDefault="00DC2DFF" w:rsidP="00DC2DFF">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543E60">
        <w:rPr>
          <w:b/>
          <w:bCs/>
        </w:rPr>
        <w:t>C2</w:t>
      </w:r>
      <w:r>
        <w:rPr>
          <w:b/>
          <w:bCs/>
        </w:rPr>
        <w:t>1</w:t>
      </w:r>
      <w:r w:rsidRPr="00543E60">
        <w:rPr>
          <w:b/>
          <w:bCs/>
        </w:rPr>
        <w:t>-04</w:t>
      </w:r>
      <w:r>
        <w:rPr>
          <w:b/>
          <w:bCs/>
        </w:rPr>
        <w:t>84</w:t>
      </w:r>
      <w:r w:rsidRPr="00543E60">
        <w:rPr>
          <w:b/>
          <w:bCs/>
        </w:rPr>
        <w:t>-</w:t>
      </w:r>
      <w:r>
        <w:rPr>
          <w:b/>
          <w:bCs/>
        </w:rPr>
        <w:t>1570</w:t>
      </w:r>
    </w:p>
    <w:p w14:paraId="6E14F6CC" w14:textId="77777777" w:rsidR="00DC2DFF" w:rsidRPr="00DC2DFF" w:rsidRDefault="00DC2DFF" w:rsidP="00DC2DFF">
      <w:pPr>
        <w:rPr>
          <w:b/>
        </w:rPr>
      </w:pPr>
      <w:r w:rsidRPr="00DC2DFF">
        <w:rPr>
          <w:rFonts w:cs="Arial"/>
          <w:b/>
          <w:szCs w:val="22"/>
        </w:rPr>
        <w:t>TITLE:</w:t>
      </w:r>
      <w:r w:rsidRPr="00DC2DFF">
        <w:rPr>
          <w:rFonts w:cs="Arial"/>
          <w:b/>
        </w:rPr>
        <w:t xml:space="preserve"> </w:t>
      </w:r>
      <w:r w:rsidRPr="00DC2DFF">
        <w:rPr>
          <w:b/>
        </w:rPr>
        <w:t>Review of approaches for the assessment of marine Natural Capital in the context of UK marine environmental policy and management</w:t>
      </w:r>
    </w:p>
    <w:p w14:paraId="79B3C0B0" w14:textId="7FF4272E" w:rsidR="00F1236E" w:rsidRDefault="00F1236E" w:rsidP="00BE78C6">
      <w:pPr>
        <w:tabs>
          <w:tab w:val="left" w:pos="-720"/>
          <w:tab w:val="left" w:pos="720"/>
          <w:tab w:val="left" w:pos="1440"/>
          <w:tab w:val="left" w:pos="2160"/>
          <w:tab w:val="left" w:pos="2520"/>
        </w:tabs>
        <w:jc w:val="both"/>
        <w:rPr>
          <w:rFonts w:cs="Arial"/>
          <w:b/>
          <w:szCs w:val="22"/>
        </w:rPr>
      </w:pP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E2A8F"/>
    <w:rsid w:val="005E5B85"/>
    <w:rsid w:val="005F340B"/>
    <w:rsid w:val="00601C6A"/>
    <w:rsid w:val="006024C0"/>
    <w:rsid w:val="00603FA2"/>
    <w:rsid w:val="00605EB3"/>
    <w:rsid w:val="0061049F"/>
    <w:rsid w:val="00612A79"/>
    <w:rsid w:val="006216E2"/>
    <w:rsid w:val="00626C50"/>
    <w:rsid w:val="006347A2"/>
    <w:rsid w:val="00641A1C"/>
    <w:rsid w:val="0064576B"/>
    <w:rsid w:val="00646E17"/>
    <w:rsid w:val="00685F3C"/>
    <w:rsid w:val="006B320C"/>
    <w:rsid w:val="006E2BA3"/>
    <w:rsid w:val="006E6311"/>
    <w:rsid w:val="00713B0B"/>
    <w:rsid w:val="00720EA7"/>
    <w:rsid w:val="007252D6"/>
    <w:rsid w:val="00740985"/>
    <w:rsid w:val="00753D22"/>
    <w:rsid w:val="00790C2E"/>
    <w:rsid w:val="007A05B4"/>
    <w:rsid w:val="007D718F"/>
    <w:rsid w:val="007E16B2"/>
    <w:rsid w:val="007E3428"/>
    <w:rsid w:val="007F0FDF"/>
    <w:rsid w:val="007F4748"/>
    <w:rsid w:val="00801DB5"/>
    <w:rsid w:val="008043AA"/>
    <w:rsid w:val="0081387A"/>
    <w:rsid w:val="00826963"/>
    <w:rsid w:val="008349C3"/>
    <w:rsid w:val="00844E05"/>
    <w:rsid w:val="0085087C"/>
    <w:rsid w:val="008756CE"/>
    <w:rsid w:val="00883931"/>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41F47"/>
    <w:rsid w:val="00C70370"/>
    <w:rsid w:val="00C86EE6"/>
    <w:rsid w:val="00C936C1"/>
    <w:rsid w:val="00D013DD"/>
    <w:rsid w:val="00D062D4"/>
    <w:rsid w:val="00D3289B"/>
    <w:rsid w:val="00D81234"/>
    <w:rsid w:val="00D83EC8"/>
    <w:rsid w:val="00D95295"/>
    <w:rsid w:val="00D9587E"/>
    <w:rsid w:val="00DB51C4"/>
    <w:rsid w:val="00DC1BBF"/>
    <w:rsid w:val="00DC2DFF"/>
    <w:rsid w:val="00DC4702"/>
    <w:rsid w:val="00DC63D2"/>
    <w:rsid w:val="00DE20EE"/>
    <w:rsid w:val="00DF365C"/>
    <w:rsid w:val="00E20E8C"/>
    <w:rsid w:val="00E445BB"/>
    <w:rsid w:val="00E80CBE"/>
    <w:rsid w:val="00ED5109"/>
    <w:rsid w:val="00ED6667"/>
    <w:rsid w:val="00EE04D3"/>
    <w:rsid w:val="00F1236E"/>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ract.queries@jncc.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icky.morgan@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auren.molloy@jncc.gov.u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TotalTime>
  <Pages>3</Pages>
  <Words>645</Words>
  <Characters>3838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3</cp:revision>
  <cp:lastPrinted>2015-09-09T10:53:00Z</cp:lastPrinted>
  <dcterms:created xsi:type="dcterms:W3CDTF">2021-06-10T15:09:00Z</dcterms:created>
  <dcterms:modified xsi:type="dcterms:W3CDTF">2021-06-10T15:29:00Z</dcterms:modified>
</cp:coreProperties>
</file>